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45C80" w14:textId="77777777" w:rsidR="00822F65" w:rsidRPr="00890D4F" w:rsidRDefault="00132C86" w:rsidP="00F27301">
      <w:pPr>
        <w:rPr>
          <w:rFonts w:ascii="TH SarabunIT๙" w:hAnsi="TH SarabunIT๙" w:cs="TH SarabunIT๙"/>
          <w:sz w:val="30"/>
          <w:szCs w:val="30"/>
        </w:rPr>
      </w:pPr>
      <w:r w:rsidRPr="00890D4F">
        <w:rPr>
          <w:rFonts w:ascii="TH SarabunIT๙" w:hAnsi="TH SarabunIT๙" w:cs="TH SarabunIT๙"/>
          <w:noProof/>
          <w:sz w:val="30"/>
          <w:szCs w:val="30"/>
        </w:rPr>
        <w:drawing>
          <wp:anchor distT="0" distB="0" distL="114300" distR="114300" simplePos="0" relativeHeight="251655680" behindDoc="1" locked="0" layoutInCell="1" allowOverlap="1" wp14:anchorId="7DE66C63" wp14:editId="16C406B0">
            <wp:simplePos x="0" y="0"/>
            <wp:positionH relativeFrom="margin">
              <wp:align>center</wp:align>
            </wp:positionH>
            <wp:positionV relativeFrom="paragraph">
              <wp:posOffset>-480695</wp:posOffset>
            </wp:positionV>
            <wp:extent cx="960000" cy="1080000"/>
            <wp:effectExtent l="0" t="0" r="0" b="635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000" cy="108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8D7E02" w14:textId="77777777" w:rsidR="00822F65" w:rsidRPr="00890D4F" w:rsidRDefault="00822F65" w:rsidP="00F27301">
      <w:pPr>
        <w:rPr>
          <w:rFonts w:ascii="TH SarabunIT๙" w:hAnsi="TH SarabunIT๙" w:cs="TH SarabunIT๙"/>
          <w:sz w:val="30"/>
          <w:szCs w:val="30"/>
        </w:rPr>
      </w:pPr>
    </w:p>
    <w:p w14:paraId="4F27CE98" w14:textId="77777777" w:rsidR="00F27301" w:rsidRPr="00890D4F" w:rsidRDefault="00F27301" w:rsidP="00F27301">
      <w:pPr>
        <w:rPr>
          <w:rFonts w:ascii="TH SarabunIT๙" w:hAnsi="TH SarabunIT๙" w:cs="TH SarabunIT๙"/>
          <w:sz w:val="30"/>
          <w:szCs w:val="30"/>
        </w:rPr>
      </w:pPr>
    </w:p>
    <w:p w14:paraId="452D7C14" w14:textId="5C40F0BA" w:rsidR="00C74E65" w:rsidRPr="00890D4F" w:rsidRDefault="00B818CA" w:rsidP="00F27301">
      <w:pPr>
        <w:jc w:val="center"/>
        <w:rPr>
          <w:rFonts w:ascii="TH SarabunIT๙" w:hAnsi="TH SarabunIT๙" w:cs="TH SarabunIT๙"/>
          <w:sz w:val="30"/>
          <w:szCs w:val="30"/>
          <w:cs/>
        </w:rPr>
      </w:pPr>
      <w:r w:rsidRPr="00890D4F">
        <w:rPr>
          <w:rFonts w:ascii="TH SarabunIT๙" w:hAnsi="TH SarabunIT๙" w:cs="TH SarabunIT๙"/>
          <w:sz w:val="30"/>
          <w:szCs w:val="30"/>
          <w:cs/>
        </w:rPr>
        <w:t>คำสั่งองค์การบริหารส่วนตำบล</w:t>
      </w:r>
      <w:r w:rsidR="00D42639">
        <w:rPr>
          <w:rFonts w:ascii="TH SarabunIT๙" w:hAnsi="TH SarabunIT๙" w:cs="TH SarabunIT๙" w:hint="cs"/>
          <w:sz w:val="30"/>
          <w:szCs w:val="30"/>
          <w:cs/>
        </w:rPr>
        <w:t>ช่องสะแก</w:t>
      </w:r>
    </w:p>
    <w:p w14:paraId="7CFDEEEB" w14:textId="5007F47C" w:rsidR="00B818CA" w:rsidRPr="00890D4F" w:rsidRDefault="00B818CA" w:rsidP="00F27301">
      <w:pPr>
        <w:jc w:val="center"/>
        <w:rPr>
          <w:rFonts w:ascii="TH SarabunIT๙" w:hAnsi="TH SarabunIT๙" w:cs="TH SarabunIT๙" w:hint="cs"/>
          <w:sz w:val="30"/>
          <w:szCs w:val="30"/>
        </w:rPr>
      </w:pPr>
      <w:r w:rsidRPr="00890D4F">
        <w:rPr>
          <w:rFonts w:ascii="TH SarabunIT๙" w:hAnsi="TH SarabunIT๙" w:cs="TH SarabunIT๙"/>
          <w:sz w:val="30"/>
          <w:szCs w:val="30"/>
          <w:cs/>
        </w:rPr>
        <w:t>ที่</w:t>
      </w:r>
      <w:r w:rsidR="0059552E" w:rsidRPr="00890D4F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B65E0" w:rsidRPr="00890D4F">
        <w:rPr>
          <w:rFonts w:ascii="TH SarabunIT๙" w:hAnsi="TH SarabunIT๙" w:cs="TH SarabunIT๙"/>
          <w:sz w:val="30"/>
          <w:szCs w:val="30"/>
          <w:cs/>
        </w:rPr>
        <w:t xml:space="preserve">       </w:t>
      </w:r>
      <w:r w:rsidR="007A7CF7" w:rsidRPr="00890D4F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132C86" w:rsidRPr="00890D4F">
        <w:rPr>
          <w:rFonts w:ascii="TH SarabunIT๙" w:hAnsi="TH SarabunIT๙" w:cs="TH SarabunIT๙"/>
          <w:sz w:val="30"/>
          <w:szCs w:val="30"/>
          <w:cs/>
        </w:rPr>
        <w:t>/</w:t>
      </w:r>
      <w:r w:rsidR="00F26337" w:rsidRPr="00890D4F">
        <w:rPr>
          <w:rFonts w:ascii="TH SarabunIT๙" w:hAnsi="TH SarabunIT๙" w:cs="TH SarabunIT๙"/>
          <w:sz w:val="30"/>
          <w:szCs w:val="30"/>
          <w:cs/>
        </w:rPr>
        <w:t>๒๕6</w:t>
      </w:r>
      <w:r w:rsidR="00DD327A">
        <w:rPr>
          <w:rFonts w:ascii="TH SarabunIT๙" w:hAnsi="TH SarabunIT๙" w:cs="TH SarabunIT๙" w:hint="cs"/>
          <w:sz w:val="30"/>
          <w:szCs w:val="30"/>
          <w:cs/>
        </w:rPr>
        <w:t>6</w:t>
      </w:r>
    </w:p>
    <w:p w14:paraId="34C39D8A" w14:textId="609B4848" w:rsidR="00B818CA" w:rsidRPr="00890D4F" w:rsidRDefault="00B818CA" w:rsidP="00C976DA">
      <w:pPr>
        <w:jc w:val="center"/>
        <w:rPr>
          <w:rFonts w:ascii="TH SarabunIT๙" w:hAnsi="TH SarabunIT๙" w:cs="TH SarabunIT๙"/>
          <w:sz w:val="30"/>
          <w:szCs w:val="30"/>
        </w:rPr>
      </w:pPr>
      <w:r w:rsidRPr="00890D4F">
        <w:rPr>
          <w:rFonts w:ascii="TH SarabunIT๙" w:hAnsi="TH SarabunIT๙" w:cs="TH SarabunIT๙"/>
          <w:sz w:val="30"/>
          <w:szCs w:val="30"/>
          <w:cs/>
        </w:rPr>
        <w:t xml:space="preserve">เรื่อง  </w:t>
      </w:r>
      <w:r w:rsidR="00132C86" w:rsidRPr="00890D4F">
        <w:rPr>
          <w:rFonts w:ascii="TH SarabunIT๙" w:hAnsi="TH SarabunIT๙" w:cs="TH SarabunIT๙"/>
          <w:sz w:val="30"/>
          <w:szCs w:val="30"/>
          <w:cs/>
        </w:rPr>
        <w:t xml:space="preserve">แต่งตั้งคณะกรรมการติดตามประเมินผลการควบคุมภายใน ตามหลักเกณฑ์ตามหลักเกณฑ์กระทรวงการคลัง </w:t>
      </w:r>
      <w:r w:rsidR="008B65E0" w:rsidRPr="00890D4F">
        <w:rPr>
          <w:rFonts w:ascii="TH SarabunIT๙" w:hAnsi="TH SarabunIT๙" w:cs="TH SarabunIT๙"/>
          <w:sz w:val="30"/>
          <w:szCs w:val="30"/>
          <w:cs/>
        </w:rPr>
        <w:br/>
      </w:r>
      <w:r w:rsidR="00132C86" w:rsidRPr="00890D4F">
        <w:rPr>
          <w:rFonts w:ascii="TH SarabunIT๙" w:hAnsi="TH SarabunIT๙" w:cs="TH SarabunIT๙"/>
          <w:sz w:val="30"/>
          <w:szCs w:val="30"/>
          <w:cs/>
        </w:rPr>
        <w:t xml:space="preserve">ว่าด้วยมาตรฐานและหลักเกณฑ์ปฏิบัติการควบคุมภายในสำหรับหน่วยงานรัฐ พ.ศ. 2561 </w:t>
      </w:r>
      <w:r w:rsidR="008B65E0" w:rsidRPr="00890D4F">
        <w:rPr>
          <w:rFonts w:ascii="TH SarabunIT๙" w:hAnsi="TH SarabunIT๙" w:cs="TH SarabunIT๙"/>
          <w:sz w:val="30"/>
          <w:szCs w:val="30"/>
          <w:cs/>
        </w:rPr>
        <w:br/>
      </w:r>
      <w:r w:rsidR="00132C86" w:rsidRPr="00890D4F">
        <w:rPr>
          <w:rFonts w:ascii="TH SarabunIT๙" w:hAnsi="TH SarabunIT๙" w:cs="TH SarabunIT๙"/>
          <w:sz w:val="30"/>
          <w:szCs w:val="30"/>
          <w:cs/>
        </w:rPr>
        <w:t>ข้อ 9 องค์การบริหารส่วนตำบล</w:t>
      </w:r>
      <w:r w:rsidR="00D42639">
        <w:rPr>
          <w:rFonts w:ascii="TH SarabunIT๙" w:hAnsi="TH SarabunIT๙" w:cs="TH SarabunIT๙" w:hint="cs"/>
          <w:sz w:val="30"/>
          <w:szCs w:val="30"/>
          <w:cs/>
        </w:rPr>
        <w:t>ช่องสะแก</w:t>
      </w:r>
      <w:r w:rsidR="00124B4F">
        <w:rPr>
          <w:rFonts w:ascii="TH SarabunIT๙" w:hAnsi="TH SarabunIT๙" w:cs="TH SarabunIT๙" w:hint="cs"/>
          <w:sz w:val="30"/>
          <w:szCs w:val="30"/>
          <w:cs/>
        </w:rPr>
        <w:t xml:space="preserve"> ประจำปีงบประมาณ 256</w:t>
      </w:r>
      <w:r w:rsidR="00DD327A">
        <w:rPr>
          <w:rFonts w:ascii="TH SarabunIT๙" w:hAnsi="TH SarabunIT๙" w:cs="TH SarabunIT๙" w:hint="cs"/>
          <w:sz w:val="30"/>
          <w:szCs w:val="30"/>
          <w:cs/>
        </w:rPr>
        <w:t>7</w:t>
      </w:r>
    </w:p>
    <w:p w14:paraId="4F7F8DD3" w14:textId="77777777" w:rsidR="00B818CA" w:rsidRPr="00890D4F" w:rsidRDefault="00B818CA" w:rsidP="00F27301">
      <w:pPr>
        <w:jc w:val="center"/>
        <w:rPr>
          <w:rFonts w:ascii="TH SarabunIT๙" w:hAnsi="TH SarabunIT๙" w:cs="TH SarabunIT๙"/>
          <w:sz w:val="30"/>
          <w:szCs w:val="30"/>
          <w:cs/>
        </w:rPr>
      </w:pPr>
      <w:r w:rsidRPr="00890D4F">
        <w:rPr>
          <w:rFonts w:ascii="TH SarabunIT๙" w:hAnsi="TH SarabunIT๙" w:cs="TH SarabunIT๙"/>
          <w:sz w:val="30"/>
          <w:szCs w:val="30"/>
          <w:cs/>
        </w:rPr>
        <w:t>*********************************</w:t>
      </w:r>
    </w:p>
    <w:p w14:paraId="6B70B78F" w14:textId="77777777" w:rsidR="00B818CA" w:rsidRPr="00890D4F" w:rsidRDefault="00B818CA" w:rsidP="008B65E0">
      <w:pPr>
        <w:tabs>
          <w:tab w:val="left" w:pos="1134"/>
        </w:tabs>
        <w:spacing w:before="240"/>
        <w:jc w:val="thaiDistribute"/>
        <w:rPr>
          <w:rFonts w:ascii="TH SarabunIT๙" w:hAnsi="TH SarabunIT๙" w:cs="TH SarabunIT๙"/>
          <w:sz w:val="30"/>
          <w:szCs w:val="30"/>
        </w:rPr>
      </w:pPr>
      <w:r w:rsidRPr="00890D4F">
        <w:rPr>
          <w:rFonts w:ascii="TH SarabunIT๙" w:hAnsi="TH SarabunIT๙" w:cs="TH SarabunIT๙"/>
          <w:sz w:val="30"/>
          <w:szCs w:val="30"/>
          <w:cs/>
        </w:rPr>
        <w:tab/>
      </w:r>
      <w:r w:rsidR="00132C86" w:rsidRPr="00890D4F">
        <w:rPr>
          <w:rFonts w:ascii="TH SarabunIT๙" w:hAnsi="TH SarabunIT๙" w:cs="TH SarabunIT๙"/>
          <w:sz w:val="30"/>
          <w:szCs w:val="30"/>
          <w:cs/>
        </w:rPr>
        <w:t>ตามหลักเกณฑ์กระทรวงการคลัง ว่าด้วยมาตรฐานและหลักเกณฑ์ปฏิบัติการควบคุมภายในสำหรับหน่วย</w:t>
      </w:r>
      <w:r w:rsidR="008B65E0" w:rsidRPr="00890D4F">
        <w:rPr>
          <w:rFonts w:ascii="TH SarabunIT๙" w:hAnsi="TH SarabunIT๙" w:cs="TH SarabunIT๙"/>
          <w:sz w:val="30"/>
          <w:szCs w:val="30"/>
          <w:cs/>
        </w:rPr>
        <w:br/>
      </w:r>
      <w:r w:rsidR="00132C86" w:rsidRPr="00890D4F">
        <w:rPr>
          <w:rFonts w:ascii="TH SarabunIT๙" w:hAnsi="TH SarabunIT๙" w:cs="TH SarabunIT๙"/>
          <w:sz w:val="30"/>
          <w:szCs w:val="30"/>
          <w:cs/>
        </w:rPr>
        <w:t>งานรัฐ พ.ศ. 2561 กำหนดให้หน่วยรับตรวจปฏิบัติตามหลักเกณฑ์ปฏิบัติการควบคุมภายในสำหรับหน่วยงานของรัฐ ข้อ 3 ให้หน่วยงานของรัฐจัดให้มีการประเมินผลการควบคุมภายในตามที่หน่วยงานของรัฐกำหนดไว้อย่างน้อยปีละหนึ่งครั้ง โดยให้</w:t>
      </w:r>
      <w:r w:rsidR="008B65E0" w:rsidRPr="00890D4F">
        <w:rPr>
          <w:rFonts w:ascii="TH SarabunIT๙" w:hAnsi="TH SarabunIT๙" w:cs="TH SarabunIT๙"/>
          <w:sz w:val="30"/>
          <w:szCs w:val="30"/>
          <w:cs/>
        </w:rPr>
        <w:br/>
      </w:r>
      <w:r w:rsidR="00132C86" w:rsidRPr="00890D4F">
        <w:rPr>
          <w:rFonts w:ascii="TH SarabunIT๙" w:hAnsi="TH SarabunIT๙" w:cs="TH SarabunIT๙"/>
          <w:sz w:val="30"/>
          <w:szCs w:val="30"/>
          <w:cs/>
        </w:rPr>
        <w:t>มีการรายงานตามข้อ 8 และข้อ 9 นั้น</w:t>
      </w:r>
    </w:p>
    <w:p w14:paraId="5E3ED5F8" w14:textId="2F673543" w:rsidR="00B818CA" w:rsidRPr="00890D4F" w:rsidRDefault="00B818CA" w:rsidP="008B65E0">
      <w:pPr>
        <w:tabs>
          <w:tab w:val="left" w:pos="1134"/>
        </w:tabs>
        <w:spacing w:before="240"/>
        <w:jc w:val="thaiDistribute"/>
        <w:rPr>
          <w:rFonts w:ascii="TH SarabunIT๙" w:hAnsi="TH SarabunIT๙" w:cs="TH SarabunIT๙"/>
          <w:sz w:val="30"/>
          <w:szCs w:val="30"/>
        </w:rPr>
      </w:pPr>
      <w:r w:rsidRPr="00890D4F">
        <w:rPr>
          <w:rFonts w:ascii="TH SarabunIT๙" w:hAnsi="TH SarabunIT๙" w:cs="TH SarabunIT๙"/>
          <w:sz w:val="30"/>
          <w:szCs w:val="30"/>
          <w:cs/>
        </w:rPr>
        <w:tab/>
      </w:r>
      <w:r w:rsidR="00132C86" w:rsidRPr="00890D4F">
        <w:rPr>
          <w:rFonts w:ascii="TH SarabunIT๙" w:hAnsi="TH SarabunIT๙" w:cs="TH SarabunIT๙"/>
          <w:sz w:val="30"/>
          <w:szCs w:val="30"/>
          <w:cs/>
        </w:rPr>
        <w:t>เพื่อให้หน่วยงานของรัฐจัดให้มีการควบคุมภายในเพื่อให้เกิดความเชื่อมั่นอย่างสมเหตุสมผลว่าจะบรรลุวัตถุประสงค์ด้านการดำเนินงาน ด้านการรายงาน และด้านการปฏิบัติตามกฎหมาย ระเบียบและข้อบังคับ จึงขอแต่งตั้งคณะกรรมการติดตามประเมินผลการควบคุมภายใน ประจำปีงบประมาณ พ.ศ. 256</w:t>
      </w:r>
      <w:r w:rsidR="00DD327A">
        <w:rPr>
          <w:rFonts w:ascii="TH SarabunIT๙" w:hAnsi="TH SarabunIT๙" w:cs="TH SarabunIT๙" w:hint="cs"/>
          <w:sz w:val="30"/>
          <w:szCs w:val="30"/>
          <w:cs/>
        </w:rPr>
        <w:t>7</w:t>
      </w:r>
      <w:r w:rsidR="00132C86" w:rsidRPr="00890D4F">
        <w:rPr>
          <w:rFonts w:ascii="TH SarabunIT๙" w:hAnsi="TH SarabunIT๙" w:cs="TH SarabunIT๙"/>
          <w:sz w:val="30"/>
          <w:szCs w:val="30"/>
          <w:cs/>
        </w:rPr>
        <w:t xml:space="preserve"> ขององค์การบริหารส่วนตำบล</w:t>
      </w:r>
      <w:r w:rsidR="00D42639">
        <w:rPr>
          <w:rFonts w:ascii="TH SarabunIT๙" w:hAnsi="TH SarabunIT๙" w:cs="TH SarabunIT๙"/>
          <w:sz w:val="30"/>
          <w:szCs w:val="30"/>
          <w:cs/>
        </w:rPr>
        <w:t>ช่องสะแก</w:t>
      </w:r>
      <w:r w:rsidR="00132C86" w:rsidRPr="00890D4F">
        <w:rPr>
          <w:rFonts w:ascii="TH SarabunIT๙" w:hAnsi="TH SarabunIT๙" w:cs="TH SarabunIT๙"/>
          <w:sz w:val="30"/>
          <w:szCs w:val="30"/>
          <w:cs/>
        </w:rPr>
        <w:t xml:space="preserve"> ดังต่อไปนี้</w:t>
      </w:r>
    </w:p>
    <w:p w14:paraId="2BA37006" w14:textId="77777777" w:rsidR="00B818CA" w:rsidRPr="00890D4F" w:rsidRDefault="00993B95" w:rsidP="00B818CA">
      <w:pPr>
        <w:jc w:val="thaiDistribute"/>
        <w:rPr>
          <w:rFonts w:ascii="TH SarabunIT๙" w:hAnsi="TH SarabunIT๙" w:cs="TH SarabunIT๙"/>
          <w:sz w:val="30"/>
          <w:szCs w:val="30"/>
        </w:rPr>
      </w:pPr>
      <w:r w:rsidRPr="00890D4F">
        <w:rPr>
          <w:rFonts w:ascii="TH SarabunIT๙" w:hAnsi="TH SarabunIT๙" w:cs="TH SarabunIT๙"/>
          <w:sz w:val="30"/>
          <w:szCs w:val="30"/>
          <w:cs/>
        </w:rPr>
        <w:tab/>
      </w:r>
      <w:r w:rsidR="001D44F0" w:rsidRPr="00890D4F">
        <w:rPr>
          <w:rFonts w:ascii="TH SarabunIT๙" w:hAnsi="TH SarabunIT๙" w:cs="TH SarabunIT๙"/>
          <w:sz w:val="30"/>
          <w:szCs w:val="30"/>
          <w:cs/>
        </w:rPr>
        <w:tab/>
      </w:r>
      <w:r w:rsidR="00B818CA" w:rsidRPr="00890D4F">
        <w:rPr>
          <w:rFonts w:ascii="TH SarabunIT๙" w:hAnsi="TH SarabunIT๙" w:cs="TH SarabunIT๙"/>
          <w:sz w:val="30"/>
          <w:szCs w:val="30"/>
          <w:cs/>
        </w:rPr>
        <w:t>(๑)  ปลัดองค์การบริหารส่วนตำบล</w:t>
      </w:r>
      <w:r w:rsidR="00B818CA" w:rsidRPr="00890D4F">
        <w:rPr>
          <w:rFonts w:ascii="TH SarabunIT๙" w:hAnsi="TH SarabunIT๙" w:cs="TH SarabunIT๙"/>
          <w:sz w:val="30"/>
          <w:szCs w:val="30"/>
          <w:cs/>
        </w:rPr>
        <w:tab/>
      </w:r>
      <w:r w:rsidRPr="00890D4F">
        <w:rPr>
          <w:rFonts w:ascii="TH SarabunIT๙" w:hAnsi="TH SarabunIT๙" w:cs="TH SarabunIT๙"/>
          <w:sz w:val="30"/>
          <w:szCs w:val="30"/>
          <w:cs/>
        </w:rPr>
        <w:tab/>
      </w:r>
      <w:r w:rsidR="001D44F0" w:rsidRPr="00890D4F">
        <w:rPr>
          <w:rFonts w:ascii="TH SarabunIT๙" w:hAnsi="TH SarabunIT๙" w:cs="TH SarabunIT๙"/>
          <w:sz w:val="30"/>
          <w:szCs w:val="30"/>
          <w:cs/>
        </w:rPr>
        <w:tab/>
      </w:r>
      <w:r w:rsidR="001D44F0" w:rsidRPr="00890D4F">
        <w:rPr>
          <w:rFonts w:ascii="TH SarabunIT๙" w:hAnsi="TH SarabunIT๙" w:cs="TH SarabunIT๙"/>
          <w:sz w:val="30"/>
          <w:szCs w:val="30"/>
          <w:cs/>
        </w:rPr>
        <w:tab/>
      </w:r>
      <w:r w:rsidR="008B65E0" w:rsidRPr="00890D4F">
        <w:rPr>
          <w:rFonts w:ascii="TH SarabunIT๙" w:hAnsi="TH SarabunIT๙" w:cs="TH SarabunIT๙"/>
          <w:sz w:val="30"/>
          <w:szCs w:val="30"/>
          <w:cs/>
        </w:rPr>
        <w:tab/>
      </w:r>
      <w:r w:rsidR="00B818CA" w:rsidRPr="00890D4F">
        <w:rPr>
          <w:rFonts w:ascii="TH SarabunIT๙" w:hAnsi="TH SarabunIT๙" w:cs="TH SarabunIT๙"/>
          <w:sz w:val="30"/>
          <w:szCs w:val="30"/>
          <w:cs/>
        </w:rPr>
        <w:t>ประธาน</w:t>
      </w:r>
      <w:r w:rsidR="00406336" w:rsidRPr="00890D4F">
        <w:rPr>
          <w:rFonts w:ascii="TH SarabunIT๙" w:hAnsi="TH SarabunIT๙" w:cs="TH SarabunIT๙"/>
          <w:sz w:val="30"/>
          <w:szCs w:val="30"/>
          <w:cs/>
        </w:rPr>
        <w:t>กรรมการ</w:t>
      </w:r>
    </w:p>
    <w:p w14:paraId="380D635B" w14:textId="77777777" w:rsidR="00406336" w:rsidRPr="00890D4F" w:rsidRDefault="00993B95" w:rsidP="00B818CA">
      <w:pPr>
        <w:jc w:val="thaiDistribute"/>
        <w:rPr>
          <w:rFonts w:ascii="TH SarabunIT๙" w:hAnsi="TH SarabunIT๙" w:cs="TH SarabunIT๙"/>
          <w:sz w:val="30"/>
          <w:szCs w:val="30"/>
        </w:rPr>
      </w:pPr>
      <w:r w:rsidRPr="00890D4F">
        <w:rPr>
          <w:rFonts w:ascii="TH SarabunIT๙" w:hAnsi="TH SarabunIT๙" w:cs="TH SarabunIT๙"/>
          <w:sz w:val="30"/>
          <w:szCs w:val="30"/>
          <w:cs/>
        </w:rPr>
        <w:tab/>
      </w:r>
      <w:r w:rsidR="001D44F0" w:rsidRPr="00890D4F">
        <w:rPr>
          <w:rFonts w:ascii="TH SarabunIT๙" w:hAnsi="TH SarabunIT๙" w:cs="TH SarabunIT๙"/>
          <w:sz w:val="30"/>
          <w:szCs w:val="30"/>
          <w:cs/>
        </w:rPr>
        <w:tab/>
      </w:r>
      <w:r w:rsidR="00822F65" w:rsidRPr="00890D4F">
        <w:rPr>
          <w:rFonts w:ascii="TH SarabunIT๙" w:hAnsi="TH SarabunIT๙" w:cs="TH SarabunIT๙"/>
          <w:sz w:val="30"/>
          <w:szCs w:val="30"/>
          <w:cs/>
        </w:rPr>
        <w:t>(2</w:t>
      </w:r>
      <w:r w:rsidR="0015773E" w:rsidRPr="00890D4F">
        <w:rPr>
          <w:rFonts w:ascii="TH SarabunIT๙" w:hAnsi="TH SarabunIT๙" w:cs="TH SarabunIT๙"/>
          <w:sz w:val="30"/>
          <w:szCs w:val="30"/>
          <w:cs/>
        </w:rPr>
        <w:t xml:space="preserve">)  </w:t>
      </w:r>
      <w:r w:rsidR="00D15C69" w:rsidRPr="00890D4F">
        <w:rPr>
          <w:rFonts w:ascii="TH SarabunIT๙" w:hAnsi="TH SarabunIT๙" w:cs="TH SarabunIT๙"/>
          <w:sz w:val="30"/>
          <w:szCs w:val="30"/>
          <w:cs/>
        </w:rPr>
        <w:t>ผู้อำนวยการกองช่าง</w:t>
      </w:r>
      <w:r w:rsidR="001D44F0" w:rsidRPr="00890D4F">
        <w:rPr>
          <w:rFonts w:ascii="TH SarabunIT๙" w:hAnsi="TH SarabunIT๙" w:cs="TH SarabunIT๙"/>
          <w:sz w:val="30"/>
          <w:szCs w:val="30"/>
          <w:cs/>
        </w:rPr>
        <w:tab/>
      </w:r>
      <w:r w:rsidR="0015773E" w:rsidRPr="00890D4F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15773E" w:rsidRPr="00890D4F">
        <w:rPr>
          <w:rFonts w:ascii="TH SarabunIT๙" w:hAnsi="TH SarabunIT๙" w:cs="TH SarabunIT๙"/>
          <w:sz w:val="30"/>
          <w:szCs w:val="30"/>
          <w:cs/>
        </w:rPr>
        <w:tab/>
      </w:r>
      <w:r w:rsidR="0015773E" w:rsidRPr="00890D4F">
        <w:rPr>
          <w:rFonts w:ascii="TH SarabunIT๙" w:hAnsi="TH SarabunIT๙" w:cs="TH SarabunIT๙"/>
          <w:sz w:val="30"/>
          <w:szCs w:val="30"/>
          <w:cs/>
        </w:rPr>
        <w:tab/>
        <w:t xml:space="preserve">     </w:t>
      </w:r>
      <w:r w:rsidRPr="00890D4F">
        <w:rPr>
          <w:rFonts w:ascii="TH SarabunIT๙" w:hAnsi="TH SarabunIT๙" w:cs="TH SarabunIT๙"/>
          <w:sz w:val="30"/>
          <w:szCs w:val="30"/>
          <w:cs/>
        </w:rPr>
        <w:tab/>
      </w:r>
      <w:r w:rsidR="001D44F0" w:rsidRPr="00890D4F">
        <w:rPr>
          <w:rFonts w:ascii="TH SarabunIT๙" w:hAnsi="TH SarabunIT๙" w:cs="TH SarabunIT๙"/>
          <w:sz w:val="30"/>
          <w:szCs w:val="30"/>
          <w:cs/>
        </w:rPr>
        <w:tab/>
      </w:r>
      <w:r w:rsidR="001D44F0" w:rsidRPr="00890D4F">
        <w:rPr>
          <w:rFonts w:ascii="TH SarabunIT๙" w:hAnsi="TH SarabunIT๙" w:cs="TH SarabunIT๙"/>
          <w:sz w:val="30"/>
          <w:szCs w:val="30"/>
          <w:cs/>
        </w:rPr>
        <w:tab/>
      </w:r>
      <w:r w:rsidR="00406336" w:rsidRPr="00890D4F">
        <w:rPr>
          <w:rFonts w:ascii="TH SarabunIT๙" w:hAnsi="TH SarabunIT๙" w:cs="TH SarabunIT๙"/>
          <w:sz w:val="30"/>
          <w:szCs w:val="30"/>
          <w:cs/>
        </w:rPr>
        <w:t>กรรมการ</w:t>
      </w:r>
    </w:p>
    <w:p w14:paraId="74A97757" w14:textId="77777777" w:rsidR="00D15C69" w:rsidRPr="00890D4F" w:rsidRDefault="00D15C69" w:rsidP="00B818CA">
      <w:pPr>
        <w:jc w:val="thaiDistribute"/>
        <w:rPr>
          <w:rFonts w:ascii="TH SarabunIT๙" w:hAnsi="TH SarabunIT๙" w:cs="TH SarabunIT๙"/>
          <w:sz w:val="30"/>
          <w:szCs w:val="30"/>
          <w:cs/>
        </w:rPr>
      </w:pPr>
      <w:r w:rsidRPr="00890D4F">
        <w:rPr>
          <w:rFonts w:ascii="TH SarabunIT๙" w:hAnsi="TH SarabunIT๙" w:cs="TH SarabunIT๙"/>
          <w:sz w:val="30"/>
          <w:szCs w:val="30"/>
        </w:rPr>
        <w:tab/>
      </w:r>
      <w:r w:rsidRPr="00890D4F">
        <w:rPr>
          <w:rFonts w:ascii="TH SarabunIT๙" w:hAnsi="TH SarabunIT๙" w:cs="TH SarabunIT๙"/>
          <w:sz w:val="30"/>
          <w:szCs w:val="30"/>
        </w:rPr>
        <w:tab/>
      </w:r>
      <w:r w:rsidR="00822F65" w:rsidRPr="00890D4F">
        <w:rPr>
          <w:rFonts w:ascii="TH SarabunIT๙" w:hAnsi="TH SarabunIT๙" w:cs="TH SarabunIT๙"/>
          <w:sz w:val="30"/>
          <w:szCs w:val="30"/>
          <w:cs/>
        </w:rPr>
        <w:t>(3</w:t>
      </w:r>
      <w:r w:rsidRPr="00890D4F">
        <w:rPr>
          <w:rFonts w:ascii="TH SarabunIT๙" w:hAnsi="TH SarabunIT๙" w:cs="TH SarabunIT๙"/>
          <w:sz w:val="30"/>
          <w:szCs w:val="30"/>
          <w:cs/>
        </w:rPr>
        <w:t>)  ผู้อำนวยการกองคลัง</w:t>
      </w:r>
      <w:r w:rsidRPr="00890D4F">
        <w:rPr>
          <w:rFonts w:ascii="TH SarabunIT๙" w:hAnsi="TH SarabunIT๙" w:cs="TH SarabunIT๙"/>
          <w:sz w:val="30"/>
          <w:szCs w:val="30"/>
          <w:cs/>
        </w:rPr>
        <w:tab/>
      </w:r>
      <w:r w:rsidRPr="00890D4F">
        <w:rPr>
          <w:rFonts w:ascii="TH SarabunIT๙" w:hAnsi="TH SarabunIT๙" w:cs="TH SarabunIT๙"/>
          <w:sz w:val="30"/>
          <w:szCs w:val="30"/>
          <w:cs/>
        </w:rPr>
        <w:tab/>
      </w:r>
      <w:r w:rsidRPr="00890D4F">
        <w:rPr>
          <w:rFonts w:ascii="TH SarabunIT๙" w:hAnsi="TH SarabunIT๙" w:cs="TH SarabunIT๙"/>
          <w:sz w:val="30"/>
          <w:szCs w:val="30"/>
          <w:cs/>
        </w:rPr>
        <w:tab/>
      </w:r>
      <w:r w:rsidRPr="00890D4F">
        <w:rPr>
          <w:rFonts w:ascii="TH SarabunIT๙" w:hAnsi="TH SarabunIT๙" w:cs="TH SarabunIT๙"/>
          <w:sz w:val="30"/>
          <w:szCs w:val="30"/>
          <w:cs/>
        </w:rPr>
        <w:tab/>
      </w:r>
      <w:r w:rsidRPr="00890D4F">
        <w:rPr>
          <w:rFonts w:ascii="TH SarabunIT๙" w:hAnsi="TH SarabunIT๙" w:cs="TH SarabunIT๙"/>
          <w:sz w:val="30"/>
          <w:szCs w:val="30"/>
          <w:cs/>
        </w:rPr>
        <w:tab/>
      </w:r>
      <w:r w:rsidRPr="00890D4F">
        <w:rPr>
          <w:rFonts w:ascii="TH SarabunIT๙" w:hAnsi="TH SarabunIT๙" w:cs="TH SarabunIT๙"/>
          <w:sz w:val="30"/>
          <w:szCs w:val="30"/>
          <w:cs/>
        </w:rPr>
        <w:tab/>
      </w:r>
      <w:r w:rsidR="00406336" w:rsidRPr="00890D4F">
        <w:rPr>
          <w:rFonts w:ascii="TH SarabunIT๙" w:hAnsi="TH SarabunIT๙" w:cs="TH SarabunIT๙"/>
          <w:sz w:val="30"/>
          <w:szCs w:val="30"/>
          <w:cs/>
        </w:rPr>
        <w:t>กรรมการ</w:t>
      </w:r>
    </w:p>
    <w:p w14:paraId="24544A48" w14:textId="77777777" w:rsidR="007D4283" w:rsidRPr="00890D4F" w:rsidRDefault="00D15C69" w:rsidP="00B818CA">
      <w:pPr>
        <w:jc w:val="thaiDistribute"/>
        <w:rPr>
          <w:rFonts w:ascii="TH SarabunIT๙" w:hAnsi="TH SarabunIT๙" w:cs="TH SarabunIT๙"/>
          <w:sz w:val="30"/>
          <w:szCs w:val="30"/>
        </w:rPr>
      </w:pPr>
      <w:r w:rsidRPr="00890D4F">
        <w:rPr>
          <w:rFonts w:ascii="TH SarabunIT๙" w:hAnsi="TH SarabunIT๙" w:cs="TH SarabunIT๙"/>
          <w:sz w:val="30"/>
          <w:szCs w:val="30"/>
          <w:cs/>
        </w:rPr>
        <w:tab/>
      </w:r>
      <w:r w:rsidRPr="00890D4F">
        <w:rPr>
          <w:rFonts w:ascii="TH SarabunIT๙" w:hAnsi="TH SarabunIT๙" w:cs="TH SarabunIT๙"/>
          <w:sz w:val="30"/>
          <w:szCs w:val="30"/>
          <w:cs/>
        </w:rPr>
        <w:tab/>
        <w:t>(</w:t>
      </w:r>
      <w:r w:rsidR="00822F65" w:rsidRPr="00890D4F">
        <w:rPr>
          <w:rFonts w:ascii="TH SarabunIT๙" w:hAnsi="TH SarabunIT๙" w:cs="TH SarabunIT๙"/>
          <w:sz w:val="30"/>
          <w:szCs w:val="30"/>
          <w:cs/>
        </w:rPr>
        <w:t>4</w:t>
      </w:r>
      <w:r w:rsidR="0015773E" w:rsidRPr="00890D4F">
        <w:rPr>
          <w:rFonts w:ascii="TH SarabunIT๙" w:hAnsi="TH SarabunIT๙" w:cs="TH SarabunIT๙"/>
          <w:sz w:val="30"/>
          <w:szCs w:val="30"/>
          <w:cs/>
        </w:rPr>
        <w:t xml:space="preserve">)  </w:t>
      </w:r>
      <w:r w:rsidR="00FD4F4D" w:rsidRPr="00890D4F">
        <w:rPr>
          <w:rFonts w:ascii="TH SarabunIT๙" w:hAnsi="TH SarabunIT๙" w:cs="TH SarabunIT๙"/>
          <w:sz w:val="30"/>
          <w:szCs w:val="30"/>
          <w:cs/>
        </w:rPr>
        <w:t>ผู้อำนวย</w:t>
      </w:r>
      <w:r w:rsidR="001D44F0" w:rsidRPr="00890D4F">
        <w:rPr>
          <w:rFonts w:ascii="TH SarabunIT๙" w:hAnsi="TH SarabunIT๙" w:cs="TH SarabunIT๙"/>
          <w:sz w:val="30"/>
          <w:szCs w:val="30"/>
          <w:cs/>
        </w:rPr>
        <w:t>การ</w:t>
      </w:r>
      <w:r w:rsidR="00FD4F4D" w:rsidRPr="00890D4F">
        <w:rPr>
          <w:rFonts w:ascii="TH SarabunIT๙" w:hAnsi="TH SarabunIT๙" w:cs="TH SarabunIT๙"/>
          <w:sz w:val="30"/>
          <w:szCs w:val="30"/>
          <w:cs/>
        </w:rPr>
        <w:t>กองการ</w:t>
      </w:r>
      <w:r w:rsidR="001D44F0" w:rsidRPr="00890D4F">
        <w:rPr>
          <w:rFonts w:ascii="TH SarabunIT๙" w:hAnsi="TH SarabunIT๙" w:cs="TH SarabunIT๙"/>
          <w:sz w:val="30"/>
          <w:szCs w:val="30"/>
          <w:cs/>
        </w:rPr>
        <w:t>ศึกษา  ศาสนาและวัฒนธรรม</w:t>
      </w:r>
      <w:r w:rsidR="0015773E" w:rsidRPr="00890D4F">
        <w:rPr>
          <w:rFonts w:ascii="TH SarabunIT๙" w:hAnsi="TH SarabunIT๙" w:cs="TH SarabunIT๙"/>
          <w:sz w:val="30"/>
          <w:szCs w:val="30"/>
          <w:cs/>
        </w:rPr>
        <w:tab/>
        <w:t xml:space="preserve">     </w:t>
      </w:r>
      <w:r w:rsidR="008B65E0" w:rsidRPr="00890D4F">
        <w:rPr>
          <w:rFonts w:ascii="TH SarabunIT๙" w:hAnsi="TH SarabunIT๙" w:cs="TH SarabunIT๙"/>
          <w:sz w:val="30"/>
          <w:szCs w:val="30"/>
          <w:cs/>
        </w:rPr>
        <w:tab/>
      </w:r>
      <w:r w:rsidR="00993B95" w:rsidRPr="00890D4F">
        <w:rPr>
          <w:rFonts w:ascii="TH SarabunIT๙" w:hAnsi="TH SarabunIT๙" w:cs="TH SarabunIT๙"/>
          <w:sz w:val="30"/>
          <w:szCs w:val="30"/>
          <w:cs/>
        </w:rPr>
        <w:tab/>
      </w:r>
      <w:r w:rsidR="00406336" w:rsidRPr="00890D4F">
        <w:rPr>
          <w:rFonts w:ascii="TH SarabunIT๙" w:hAnsi="TH SarabunIT๙" w:cs="TH SarabunIT๙"/>
          <w:sz w:val="30"/>
          <w:szCs w:val="30"/>
          <w:cs/>
        </w:rPr>
        <w:t>กรรมการ</w:t>
      </w:r>
    </w:p>
    <w:p w14:paraId="6650986B" w14:textId="3659B30C" w:rsidR="00822F65" w:rsidRPr="00890D4F" w:rsidRDefault="00822F65" w:rsidP="00406336">
      <w:pPr>
        <w:ind w:left="720" w:firstLine="720"/>
        <w:jc w:val="thaiDistribute"/>
        <w:rPr>
          <w:rFonts w:ascii="TH SarabunIT๙" w:hAnsi="TH SarabunIT๙" w:cs="TH SarabunIT๙"/>
          <w:sz w:val="30"/>
          <w:szCs w:val="30"/>
        </w:rPr>
      </w:pPr>
      <w:r w:rsidRPr="00890D4F">
        <w:rPr>
          <w:rFonts w:ascii="TH SarabunIT๙" w:hAnsi="TH SarabunIT๙" w:cs="TH SarabunIT๙"/>
          <w:sz w:val="30"/>
          <w:szCs w:val="30"/>
          <w:cs/>
        </w:rPr>
        <w:t xml:space="preserve">(6)  </w:t>
      </w:r>
      <w:r w:rsidR="00492B71" w:rsidRPr="00890D4F">
        <w:rPr>
          <w:rFonts w:ascii="TH SarabunIT๙" w:hAnsi="TH SarabunIT๙" w:cs="TH SarabunIT๙"/>
          <w:sz w:val="30"/>
          <w:szCs w:val="30"/>
          <w:cs/>
        </w:rPr>
        <w:t>หัวหน้าสำนักปลัด</w:t>
      </w:r>
      <w:r w:rsidRPr="00890D4F">
        <w:rPr>
          <w:rFonts w:ascii="TH SarabunIT๙" w:hAnsi="TH SarabunIT๙" w:cs="TH SarabunIT๙"/>
          <w:sz w:val="30"/>
          <w:szCs w:val="30"/>
          <w:cs/>
        </w:rPr>
        <w:t xml:space="preserve">     </w:t>
      </w:r>
      <w:r w:rsidRPr="00890D4F">
        <w:rPr>
          <w:rFonts w:ascii="TH SarabunIT๙" w:hAnsi="TH SarabunIT๙" w:cs="TH SarabunIT๙"/>
          <w:sz w:val="30"/>
          <w:szCs w:val="30"/>
          <w:cs/>
        </w:rPr>
        <w:tab/>
      </w:r>
      <w:r w:rsidR="00492B71" w:rsidRPr="00890D4F">
        <w:rPr>
          <w:rFonts w:ascii="TH SarabunIT๙" w:hAnsi="TH SarabunIT๙" w:cs="TH SarabunIT๙"/>
          <w:sz w:val="30"/>
          <w:szCs w:val="30"/>
          <w:cs/>
        </w:rPr>
        <w:tab/>
      </w:r>
      <w:r w:rsidRPr="00890D4F">
        <w:rPr>
          <w:rFonts w:ascii="TH SarabunIT๙" w:hAnsi="TH SarabunIT๙" w:cs="TH SarabunIT๙"/>
          <w:sz w:val="30"/>
          <w:szCs w:val="30"/>
          <w:cs/>
        </w:rPr>
        <w:tab/>
      </w:r>
      <w:r w:rsidRPr="00890D4F">
        <w:rPr>
          <w:rFonts w:ascii="TH SarabunIT๙" w:hAnsi="TH SarabunIT๙" w:cs="TH SarabunIT๙"/>
          <w:sz w:val="30"/>
          <w:szCs w:val="30"/>
          <w:cs/>
        </w:rPr>
        <w:tab/>
      </w:r>
      <w:r w:rsidRPr="00890D4F">
        <w:rPr>
          <w:rFonts w:ascii="TH SarabunIT๙" w:hAnsi="TH SarabunIT๙" w:cs="TH SarabunIT๙"/>
          <w:sz w:val="30"/>
          <w:szCs w:val="30"/>
          <w:cs/>
        </w:rPr>
        <w:tab/>
      </w:r>
      <w:r w:rsidR="00D42639">
        <w:rPr>
          <w:rFonts w:ascii="TH SarabunIT๙" w:hAnsi="TH SarabunIT๙" w:cs="TH SarabunIT๙"/>
          <w:sz w:val="30"/>
          <w:szCs w:val="30"/>
        </w:rPr>
        <w:tab/>
      </w:r>
      <w:r w:rsidR="00406336" w:rsidRPr="00890D4F">
        <w:rPr>
          <w:rFonts w:ascii="TH SarabunIT๙" w:hAnsi="TH SarabunIT๙" w:cs="TH SarabunIT๙"/>
          <w:sz w:val="30"/>
          <w:szCs w:val="30"/>
          <w:cs/>
        </w:rPr>
        <w:t>กรรมการ</w:t>
      </w:r>
      <w:r w:rsidRPr="00890D4F">
        <w:rPr>
          <w:rFonts w:ascii="TH SarabunIT๙" w:hAnsi="TH SarabunIT๙" w:cs="TH SarabunIT๙"/>
          <w:sz w:val="30"/>
          <w:szCs w:val="30"/>
        </w:rPr>
        <w:t>/</w:t>
      </w:r>
      <w:r w:rsidRPr="00890D4F">
        <w:rPr>
          <w:rFonts w:ascii="TH SarabunIT๙" w:hAnsi="TH SarabunIT๙" w:cs="TH SarabunIT๙"/>
          <w:sz w:val="30"/>
          <w:szCs w:val="30"/>
          <w:cs/>
        </w:rPr>
        <w:t>เลขานุการ</w:t>
      </w:r>
    </w:p>
    <w:p w14:paraId="3CF42A72" w14:textId="1685AD19" w:rsidR="00132C86" w:rsidRPr="00890D4F" w:rsidRDefault="00132C86" w:rsidP="00406336">
      <w:pPr>
        <w:ind w:left="720" w:firstLine="720"/>
        <w:jc w:val="thaiDistribute"/>
        <w:rPr>
          <w:rFonts w:ascii="TH SarabunIT๙" w:hAnsi="TH SarabunIT๙" w:cs="TH SarabunIT๙"/>
          <w:sz w:val="30"/>
          <w:szCs w:val="30"/>
          <w:cs/>
        </w:rPr>
      </w:pPr>
      <w:r w:rsidRPr="00890D4F">
        <w:rPr>
          <w:rFonts w:ascii="TH SarabunIT๙" w:hAnsi="TH SarabunIT๙" w:cs="TH SarabunIT๙"/>
          <w:sz w:val="30"/>
          <w:szCs w:val="30"/>
          <w:cs/>
        </w:rPr>
        <w:t xml:space="preserve">(7)  </w:t>
      </w:r>
      <w:r w:rsidR="00124B4F">
        <w:rPr>
          <w:rFonts w:ascii="TH SarabunIT๙" w:hAnsi="TH SarabunIT๙" w:cs="TH SarabunIT๙" w:hint="cs"/>
          <w:sz w:val="30"/>
          <w:szCs w:val="30"/>
          <w:cs/>
        </w:rPr>
        <w:t>นักประชาสัมพันธ์</w:t>
      </w:r>
      <w:r w:rsidR="00124B4F">
        <w:rPr>
          <w:rFonts w:ascii="TH SarabunIT๙" w:hAnsi="TH SarabunIT๙" w:cs="TH SarabunIT๙"/>
          <w:sz w:val="30"/>
          <w:szCs w:val="30"/>
          <w:cs/>
        </w:rPr>
        <w:tab/>
      </w:r>
      <w:r w:rsidRPr="00890D4F">
        <w:rPr>
          <w:rFonts w:ascii="TH SarabunIT๙" w:hAnsi="TH SarabunIT๙" w:cs="TH SarabunIT๙"/>
          <w:sz w:val="30"/>
          <w:szCs w:val="30"/>
          <w:cs/>
        </w:rPr>
        <w:tab/>
      </w:r>
      <w:r w:rsidRPr="00890D4F">
        <w:rPr>
          <w:rFonts w:ascii="TH SarabunIT๙" w:hAnsi="TH SarabunIT๙" w:cs="TH SarabunIT๙"/>
          <w:sz w:val="30"/>
          <w:szCs w:val="30"/>
          <w:cs/>
        </w:rPr>
        <w:tab/>
      </w:r>
      <w:r w:rsidRPr="00890D4F">
        <w:rPr>
          <w:rFonts w:ascii="TH SarabunIT๙" w:hAnsi="TH SarabunIT๙" w:cs="TH SarabunIT๙"/>
          <w:sz w:val="30"/>
          <w:szCs w:val="30"/>
          <w:cs/>
        </w:rPr>
        <w:tab/>
      </w:r>
      <w:r w:rsidRPr="00890D4F">
        <w:rPr>
          <w:rFonts w:ascii="TH SarabunIT๙" w:hAnsi="TH SarabunIT๙" w:cs="TH SarabunIT๙"/>
          <w:sz w:val="30"/>
          <w:szCs w:val="30"/>
          <w:cs/>
        </w:rPr>
        <w:tab/>
      </w:r>
      <w:r w:rsidRPr="00890D4F">
        <w:rPr>
          <w:rFonts w:ascii="TH SarabunIT๙" w:hAnsi="TH SarabunIT๙" w:cs="TH SarabunIT๙"/>
          <w:sz w:val="30"/>
          <w:szCs w:val="30"/>
          <w:cs/>
        </w:rPr>
        <w:tab/>
        <w:t>ผู้ช่วยเลขานุการ</w:t>
      </w:r>
    </w:p>
    <w:p w14:paraId="7E0D2EA1" w14:textId="0D4B00F2" w:rsidR="00993B95" w:rsidRPr="00890D4F" w:rsidRDefault="00993B95" w:rsidP="008B65E0">
      <w:pPr>
        <w:tabs>
          <w:tab w:val="left" w:pos="1134"/>
        </w:tabs>
        <w:spacing w:before="240"/>
        <w:jc w:val="thaiDistribute"/>
        <w:rPr>
          <w:rFonts w:ascii="TH SarabunIT๙" w:hAnsi="TH SarabunIT๙" w:cs="TH SarabunIT๙"/>
          <w:sz w:val="30"/>
          <w:szCs w:val="30"/>
        </w:rPr>
      </w:pPr>
      <w:r w:rsidRPr="00890D4F">
        <w:rPr>
          <w:rFonts w:ascii="TH SarabunIT๙" w:hAnsi="TH SarabunIT๙" w:cs="TH SarabunIT๙"/>
          <w:sz w:val="30"/>
          <w:szCs w:val="30"/>
          <w:cs/>
        </w:rPr>
        <w:tab/>
      </w:r>
      <w:r w:rsidR="00132C86" w:rsidRPr="00890D4F">
        <w:rPr>
          <w:rFonts w:ascii="TH SarabunIT๙" w:hAnsi="TH SarabunIT๙" w:cs="TH SarabunIT๙"/>
          <w:sz w:val="30"/>
          <w:szCs w:val="30"/>
          <w:cs/>
        </w:rPr>
        <w:t>ให้คณะกรรมการฯ มีหน้าที่อำนวยการ กำหนดแนวทาง รวบรวม พิจารณากลั่นกรอง และสรุปผลในการประเมินผลการควบคุมภายใน ประสานงาน และจัดทำรายงานการประเมินผลการควบคุมภายในขององค์การบริหารส่วนตำบล</w:t>
      </w:r>
      <w:r w:rsidR="00D42639">
        <w:rPr>
          <w:rFonts w:ascii="TH SarabunIT๙" w:hAnsi="TH SarabunIT๙" w:cs="TH SarabunIT๙"/>
          <w:sz w:val="30"/>
          <w:szCs w:val="30"/>
          <w:cs/>
        </w:rPr>
        <w:t>ช่องสะแก</w:t>
      </w:r>
    </w:p>
    <w:p w14:paraId="5AC2C0CF" w14:textId="77777777" w:rsidR="00132C86" w:rsidRPr="00890D4F" w:rsidRDefault="00132C86" w:rsidP="008B65E0">
      <w:pPr>
        <w:tabs>
          <w:tab w:val="left" w:pos="1134"/>
        </w:tabs>
        <w:spacing w:before="240"/>
        <w:jc w:val="thaiDistribute"/>
        <w:rPr>
          <w:rFonts w:ascii="TH SarabunIT๙" w:hAnsi="TH SarabunIT๙" w:cs="TH SarabunIT๙"/>
          <w:sz w:val="30"/>
          <w:szCs w:val="30"/>
        </w:rPr>
      </w:pPr>
      <w:r w:rsidRPr="00890D4F">
        <w:rPr>
          <w:rFonts w:ascii="TH SarabunIT๙" w:hAnsi="TH SarabunIT๙" w:cs="TH SarabunIT๙"/>
          <w:sz w:val="30"/>
          <w:szCs w:val="30"/>
        </w:rPr>
        <w:tab/>
      </w:r>
      <w:r w:rsidRPr="00890D4F">
        <w:rPr>
          <w:rFonts w:ascii="TH SarabunIT๙" w:hAnsi="TH SarabunIT๙" w:cs="TH SarabunIT๙"/>
          <w:sz w:val="30"/>
          <w:szCs w:val="30"/>
          <w:cs/>
        </w:rPr>
        <w:t>ให้คณะกรรมการฯ เสนอรายงานการประเมินผลการควบคุมภายในระดับหน่วยงานย่อยของรัฐตาม</w:t>
      </w:r>
      <w:r w:rsidR="008B65E0" w:rsidRPr="00890D4F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890D4F">
        <w:rPr>
          <w:rFonts w:ascii="TH SarabunIT๙" w:hAnsi="TH SarabunIT๙" w:cs="TH SarabunIT๙"/>
          <w:sz w:val="30"/>
          <w:szCs w:val="30"/>
          <w:cs/>
        </w:rPr>
        <w:t xml:space="preserve">ข้อ 8 </w:t>
      </w:r>
      <w:r w:rsidR="008B65E0" w:rsidRPr="00890D4F">
        <w:rPr>
          <w:rFonts w:ascii="TH SarabunIT๙" w:hAnsi="TH SarabunIT๙" w:cs="TH SarabunIT๙"/>
          <w:sz w:val="30"/>
          <w:szCs w:val="30"/>
          <w:cs/>
        </w:rPr>
        <w:br/>
      </w:r>
      <w:r w:rsidRPr="00890D4F">
        <w:rPr>
          <w:rFonts w:ascii="TH SarabunIT๙" w:hAnsi="TH SarabunIT๙" w:cs="TH SarabunIT๙"/>
          <w:sz w:val="30"/>
          <w:szCs w:val="30"/>
          <w:cs/>
        </w:rPr>
        <w:t>ต่อหัวหน้าหน่วยงานของรัฐเพื่อพิจารณาลงนาม และจัดส่งให้นายอำเภอ เพื่อคณะกรรมการที่นายอำเภอจัดให้มีขึ้นดำเนินการรวบคุมและสรุปรายงานการประเมินผลการควบคุมภายในดังกล่าวมาจัดทำรายงานการประเมินผลการควบคุมภายในขององค์กรปกครองส่วนท้องถิ่นระดับอำเภอ และส่งให้สำนักงานส่งเสริมการปกครองท้องถิ่น ภายใน 90 วัน นับแต่วันสิ้นปีงบประมาณ</w:t>
      </w:r>
    </w:p>
    <w:p w14:paraId="7C6BBBCF" w14:textId="43E06B74" w:rsidR="006C6B03" w:rsidRPr="00890D4F" w:rsidRDefault="006C6B03" w:rsidP="00132C86">
      <w:pPr>
        <w:spacing w:before="240"/>
        <w:jc w:val="thaiDistribute"/>
        <w:rPr>
          <w:rFonts w:ascii="TH SarabunIT๙" w:hAnsi="TH SarabunIT๙" w:cs="TH SarabunIT๙"/>
          <w:sz w:val="30"/>
          <w:szCs w:val="30"/>
        </w:rPr>
      </w:pPr>
      <w:r w:rsidRPr="00890D4F">
        <w:rPr>
          <w:rFonts w:ascii="TH SarabunIT๙" w:hAnsi="TH SarabunIT๙" w:cs="TH SarabunIT๙"/>
          <w:sz w:val="30"/>
          <w:szCs w:val="30"/>
          <w:cs/>
        </w:rPr>
        <w:tab/>
      </w:r>
      <w:r w:rsidRPr="00890D4F">
        <w:rPr>
          <w:rFonts w:ascii="TH SarabunIT๙" w:hAnsi="TH SarabunIT๙" w:cs="TH SarabunIT๙"/>
          <w:sz w:val="30"/>
          <w:szCs w:val="30"/>
          <w:cs/>
        </w:rPr>
        <w:tab/>
        <w:t>ทั้งนี้  ตั้งแต่บัดนี้เป็นต้นไป</w:t>
      </w:r>
    </w:p>
    <w:p w14:paraId="4C10E2A5" w14:textId="77777777" w:rsidR="006C6B03" w:rsidRPr="00890D4F" w:rsidRDefault="006C6B03" w:rsidP="00B818CA">
      <w:pPr>
        <w:jc w:val="thaiDistribute"/>
        <w:rPr>
          <w:rFonts w:ascii="TH SarabunIT๙" w:hAnsi="TH SarabunIT๙" w:cs="TH SarabunIT๙"/>
          <w:sz w:val="30"/>
          <w:szCs w:val="30"/>
        </w:rPr>
      </w:pPr>
    </w:p>
    <w:p w14:paraId="3ED3A3E4" w14:textId="4A0AAE0D" w:rsidR="006C6B03" w:rsidRPr="00890D4F" w:rsidRDefault="008B65E0" w:rsidP="008B65E0">
      <w:pPr>
        <w:tabs>
          <w:tab w:val="left" w:pos="3402"/>
        </w:tabs>
        <w:jc w:val="thaiDistribute"/>
        <w:rPr>
          <w:rFonts w:ascii="TH SarabunIT๙" w:hAnsi="TH SarabunIT๙" w:cs="TH SarabunIT๙"/>
          <w:sz w:val="30"/>
          <w:szCs w:val="30"/>
          <w:cs/>
        </w:rPr>
      </w:pPr>
      <w:r w:rsidRPr="00890D4F">
        <w:rPr>
          <w:rFonts w:ascii="TH SarabunIT๙" w:hAnsi="TH SarabunIT๙" w:cs="TH SarabunIT๙"/>
          <w:sz w:val="30"/>
          <w:szCs w:val="30"/>
          <w:cs/>
        </w:rPr>
        <w:tab/>
      </w:r>
      <w:r w:rsidR="006C6B03" w:rsidRPr="00890D4F">
        <w:rPr>
          <w:rFonts w:ascii="TH SarabunIT๙" w:hAnsi="TH SarabunIT๙" w:cs="TH SarabunIT๙"/>
          <w:sz w:val="30"/>
          <w:szCs w:val="30"/>
          <w:cs/>
        </w:rPr>
        <w:t xml:space="preserve">สั่ง </w:t>
      </w:r>
      <w:r w:rsidRPr="00890D4F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6C6B03" w:rsidRPr="00890D4F">
        <w:rPr>
          <w:rFonts w:ascii="TH SarabunIT๙" w:hAnsi="TH SarabunIT๙" w:cs="TH SarabunIT๙"/>
          <w:sz w:val="30"/>
          <w:szCs w:val="30"/>
          <w:cs/>
        </w:rPr>
        <w:t xml:space="preserve"> ณ </w:t>
      </w:r>
      <w:r w:rsidRPr="00890D4F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6C6B03" w:rsidRPr="00890D4F">
        <w:rPr>
          <w:rFonts w:ascii="TH SarabunIT๙" w:hAnsi="TH SarabunIT๙" w:cs="TH SarabunIT๙"/>
          <w:sz w:val="30"/>
          <w:szCs w:val="30"/>
          <w:cs/>
        </w:rPr>
        <w:t xml:space="preserve"> วันที่ </w:t>
      </w:r>
      <w:r w:rsidRPr="00890D4F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6C6B03" w:rsidRPr="00890D4F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90D4F">
        <w:rPr>
          <w:rFonts w:ascii="TH SarabunIT๙" w:hAnsi="TH SarabunIT๙" w:cs="TH SarabunIT๙"/>
          <w:sz w:val="30"/>
          <w:szCs w:val="30"/>
          <w:cs/>
        </w:rPr>
        <w:t xml:space="preserve">     </w:t>
      </w:r>
      <w:r w:rsidR="006C6B03" w:rsidRPr="00890D4F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890D4F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6C6B03" w:rsidRPr="00890D4F">
        <w:rPr>
          <w:rFonts w:ascii="TH SarabunIT๙" w:hAnsi="TH SarabunIT๙" w:cs="TH SarabunIT๙"/>
          <w:sz w:val="30"/>
          <w:szCs w:val="30"/>
          <w:cs/>
        </w:rPr>
        <w:t xml:space="preserve">  เดือน</w:t>
      </w:r>
      <w:r w:rsidR="00C976DA" w:rsidRPr="00890D4F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890D4F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C976DA" w:rsidRPr="00890D4F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42639">
        <w:rPr>
          <w:rFonts w:ascii="TH SarabunIT๙" w:hAnsi="TH SarabunIT๙" w:cs="TH SarabunIT๙" w:hint="cs"/>
          <w:sz w:val="30"/>
          <w:szCs w:val="30"/>
          <w:cs/>
        </w:rPr>
        <w:t>ธันวาคม</w:t>
      </w:r>
      <w:r w:rsidR="00E54A19" w:rsidRPr="00890D4F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890D4F"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 w:rsidR="00F26337" w:rsidRPr="00890D4F">
        <w:rPr>
          <w:rFonts w:ascii="TH SarabunIT๙" w:hAnsi="TH SarabunIT๙" w:cs="TH SarabunIT๙"/>
          <w:sz w:val="30"/>
          <w:szCs w:val="30"/>
          <w:cs/>
        </w:rPr>
        <w:t>พ.ศ.</w:t>
      </w:r>
      <w:r w:rsidRPr="00890D4F">
        <w:rPr>
          <w:rFonts w:ascii="TH SarabunIT๙" w:hAnsi="TH SarabunIT๙" w:cs="TH SarabunIT๙" w:hint="cs"/>
          <w:sz w:val="30"/>
          <w:szCs w:val="30"/>
          <w:cs/>
        </w:rPr>
        <w:t xml:space="preserve">   </w:t>
      </w:r>
      <w:r w:rsidR="00F26337" w:rsidRPr="00890D4F">
        <w:rPr>
          <w:rFonts w:ascii="TH SarabunIT๙" w:hAnsi="TH SarabunIT๙" w:cs="TH SarabunIT๙"/>
          <w:sz w:val="30"/>
          <w:szCs w:val="30"/>
          <w:cs/>
        </w:rPr>
        <w:t>๒๕6</w:t>
      </w:r>
      <w:r w:rsidR="00DD327A">
        <w:rPr>
          <w:rFonts w:ascii="TH SarabunIT๙" w:hAnsi="TH SarabunIT๙" w:cs="TH SarabunIT๙" w:hint="cs"/>
          <w:sz w:val="30"/>
          <w:szCs w:val="30"/>
          <w:cs/>
        </w:rPr>
        <w:t>6</w:t>
      </w:r>
    </w:p>
    <w:p w14:paraId="58433466" w14:textId="77777777" w:rsidR="00A721BF" w:rsidRPr="00890D4F" w:rsidRDefault="00A721BF" w:rsidP="00B818CA">
      <w:pPr>
        <w:jc w:val="thaiDistribute"/>
        <w:rPr>
          <w:rFonts w:ascii="TH SarabunIT๙" w:hAnsi="TH SarabunIT๙" w:cs="TH SarabunIT๙"/>
          <w:sz w:val="30"/>
          <w:szCs w:val="30"/>
        </w:rPr>
      </w:pPr>
    </w:p>
    <w:p w14:paraId="253E0D57" w14:textId="77777777" w:rsidR="00A721BF" w:rsidRPr="00890D4F" w:rsidRDefault="00A721BF" w:rsidP="00B818CA">
      <w:pPr>
        <w:jc w:val="thaiDistribute"/>
        <w:rPr>
          <w:rFonts w:ascii="TH SarabunIT๙" w:hAnsi="TH SarabunIT๙" w:cs="TH SarabunIT๙"/>
          <w:sz w:val="30"/>
          <w:szCs w:val="30"/>
        </w:rPr>
      </w:pPr>
    </w:p>
    <w:p w14:paraId="589285BD" w14:textId="77777777" w:rsidR="008B65E0" w:rsidRPr="00890D4F" w:rsidRDefault="008B65E0" w:rsidP="00B818CA">
      <w:pPr>
        <w:jc w:val="thaiDistribute"/>
        <w:rPr>
          <w:rFonts w:ascii="TH SarabunIT๙" w:hAnsi="TH SarabunIT๙" w:cs="TH SarabunIT๙"/>
          <w:sz w:val="30"/>
          <w:szCs w:val="30"/>
        </w:rPr>
      </w:pPr>
    </w:p>
    <w:p w14:paraId="08219A46" w14:textId="54D6FCCB" w:rsidR="006C6B03" w:rsidRPr="00890D4F" w:rsidRDefault="003E08C7" w:rsidP="008B65E0">
      <w:pPr>
        <w:tabs>
          <w:tab w:val="center" w:pos="5529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890D4F">
        <w:rPr>
          <w:rFonts w:ascii="TH SarabunIT๙" w:hAnsi="TH SarabunIT๙" w:cs="TH SarabunIT๙"/>
          <w:sz w:val="30"/>
          <w:szCs w:val="30"/>
          <w:cs/>
        </w:rPr>
        <w:tab/>
      </w:r>
      <w:r w:rsidRPr="00890D4F">
        <w:rPr>
          <w:rFonts w:ascii="TH SarabunIT๙" w:hAnsi="TH SarabunIT๙" w:cs="TH SarabunIT๙"/>
          <w:b/>
          <w:bCs/>
          <w:sz w:val="30"/>
          <w:szCs w:val="30"/>
          <w:cs/>
        </w:rPr>
        <w:t>(</w:t>
      </w:r>
      <w:r w:rsidR="008B65E0" w:rsidRPr="00890D4F">
        <w:rPr>
          <w:rFonts w:ascii="TH SarabunIT๙" w:hAnsi="TH SarabunIT๙" w:cs="TH SarabunIT๙" w:hint="cs"/>
          <w:sz w:val="30"/>
          <w:szCs w:val="30"/>
          <w:cs/>
        </w:rPr>
        <w:t>นาย</w:t>
      </w:r>
      <w:r w:rsidR="00D42639">
        <w:rPr>
          <w:rFonts w:ascii="TH SarabunIT๙" w:hAnsi="TH SarabunIT๙" w:cs="TH SarabunIT๙" w:hint="cs"/>
          <w:sz w:val="30"/>
          <w:szCs w:val="30"/>
          <w:cs/>
        </w:rPr>
        <w:t>ชุบ คล้ายคลึง</w:t>
      </w:r>
      <w:r w:rsidR="006C6B03" w:rsidRPr="00890D4F">
        <w:rPr>
          <w:rFonts w:ascii="TH SarabunIT๙" w:hAnsi="TH SarabunIT๙" w:cs="TH SarabunIT๙"/>
          <w:sz w:val="30"/>
          <w:szCs w:val="30"/>
          <w:cs/>
        </w:rPr>
        <w:t>)</w:t>
      </w:r>
    </w:p>
    <w:p w14:paraId="0C283784" w14:textId="0333C759" w:rsidR="00890D4F" w:rsidRPr="00890D4F" w:rsidRDefault="008B65E0" w:rsidP="008B65E0">
      <w:pPr>
        <w:tabs>
          <w:tab w:val="center" w:pos="5529"/>
        </w:tabs>
        <w:jc w:val="thaiDistribute"/>
        <w:rPr>
          <w:rFonts w:ascii="TH SarabunIT๙" w:hAnsi="TH SarabunIT๙" w:cs="TH SarabunIT๙"/>
          <w:sz w:val="30"/>
          <w:szCs w:val="30"/>
          <w:cs/>
        </w:rPr>
      </w:pPr>
      <w:r w:rsidRPr="00890D4F">
        <w:rPr>
          <w:rFonts w:ascii="TH SarabunIT๙" w:hAnsi="TH SarabunIT๙" w:cs="TH SarabunIT๙"/>
          <w:sz w:val="30"/>
          <w:szCs w:val="30"/>
          <w:cs/>
        </w:rPr>
        <w:tab/>
        <w:t>นายกองค์การบริหารส่วนตำบล</w:t>
      </w:r>
      <w:r w:rsidR="00D42639">
        <w:rPr>
          <w:rFonts w:ascii="TH SarabunIT๙" w:hAnsi="TH SarabunIT๙" w:cs="TH SarabunIT๙" w:hint="cs"/>
          <w:sz w:val="30"/>
          <w:szCs w:val="30"/>
          <w:cs/>
        </w:rPr>
        <w:t>ช่องสะแก</w:t>
      </w:r>
    </w:p>
    <w:sectPr w:rsidR="00890D4F" w:rsidRPr="00890D4F" w:rsidSect="00D57EFC">
      <w:pgSz w:w="11906" w:h="16838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4135C"/>
    <w:multiLevelType w:val="hybridMultilevel"/>
    <w:tmpl w:val="9A82F79C"/>
    <w:lvl w:ilvl="0" w:tplc="ACA6E270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4169197E"/>
    <w:multiLevelType w:val="hybridMultilevel"/>
    <w:tmpl w:val="F0FC72B6"/>
    <w:lvl w:ilvl="0" w:tplc="8EE095E4">
      <w:start w:val="1"/>
      <w:numFmt w:val="thaiNumbers"/>
      <w:lvlText w:val="(%1)"/>
      <w:lvlJc w:val="left"/>
      <w:pPr>
        <w:ind w:left="184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4A9D3799"/>
    <w:multiLevelType w:val="hybridMultilevel"/>
    <w:tmpl w:val="DE9EDD60"/>
    <w:lvl w:ilvl="0" w:tplc="56D247F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D6504C0"/>
    <w:multiLevelType w:val="hybridMultilevel"/>
    <w:tmpl w:val="11706150"/>
    <w:lvl w:ilvl="0" w:tplc="5A1E8E2E">
      <w:start w:val="1"/>
      <w:numFmt w:val="thaiNumbers"/>
      <w:lvlText w:val="(%1)"/>
      <w:lvlJc w:val="left"/>
      <w:pPr>
        <w:ind w:left="184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791096220">
    <w:abstractNumId w:val="3"/>
  </w:num>
  <w:num w:numId="2" w16cid:durableId="2010524632">
    <w:abstractNumId w:val="0"/>
  </w:num>
  <w:num w:numId="3" w16cid:durableId="1454055254">
    <w:abstractNumId w:val="1"/>
  </w:num>
  <w:num w:numId="4" w16cid:durableId="3148416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BA7"/>
    <w:rsid w:val="00004910"/>
    <w:rsid w:val="000167E8"/>
    <w:rsid w:val="00022A3C"/>
    <w:rsid w:val="0002472A"/>
    <w:rsid w:val="000347DB"/>
    <w:rsid w:val="00043A73"/>
    <w:rsid w:val="00047EAF"/>
    <w:rsid w:val="000604F0"/>
    <w:rsid w:val="00075F4C"/>
    <w:rsid w:val="000860A2"/>
    <w:rsid w:val="000903E9"/>
    <w:rsid w:val="000A045C"/>
    <w:rsid w:val="000A3F92"/>
    <w:rsid w:val="000B0C04"/>
    <w:rsid w:val="000C124A"/>
    <w:rsid w:val="000C13DE"/>
    <w:rsid w:val="000C3CD5"/>
    <w:rsid w:val="000D0C39"/>
    <w:rsid w:val="000D2750"/>
    <w:rsid w:val="000D440A"/>
    <w:rsid w:val="000E12B1"/>
    <w:rsid w:val="000F398E"/>
    <w:rsid w:val="00100720"/>
    <w:rsid w:val="00103A8F"/>
    <w:rsid w:val="0010479E"/>
    <w:rsid w:val="001108CC"/>
    <w:rsid w:val="00124B4F"/>
    <w:rsid w:val="0012557E"/>
    <w:rsid w:val="00127750"/>
    <w:rsid w:val="00132C86"/>
    <w:rsid w:val="001340AB"/>
    <w:rsid w:val="0013576F"/>
    <w:rsid w:val="00136E9B"/>
    <w:rsid w:val="001470E1"/>
    <w:rsid w:val="00147E61"/>
    <w:rsid w:val="0015773E"/>
    <w:rsid w:val="00161698"/>
    <w:rsid w:val="001728B5"/>
    <w:rsid w:val="001752C5"/>
    <w:rsid w:val="00186191"/>
    <w:rsid w:val="00192458"/>
    <w:rsid w:val="001A3C4F"/>
    <w:rsid w:val="001A5AF3"/>
    <w:rsid w:val="001B0E3C"/>
    <w:rsid w:val="001B4E16"/>
    <w:rsid w:val="001B726C"/>
    <w:rsid w:val="001B7DBE"/>
    <w:rsid w:val="001C2233"/>
    <w:rsid w:val="001C2B4C"/>
    <w:rsid w:val="001C6A75"/>
    <w:rsid w:val="001D44F0"/>
    <w:rsid w:val="001E2FED"/>
    <w:rsid w:val="001F50D1"/>
    <w:rsid w:val="002036FB"/>
    <w:rsid w:val="00205329"/>
    <w:rsid w:val="002122B1"/>
    <w:rsid w:val="00212861"/>
    <w:rsid w:val="0023384C"/>
    <w:rsid w:val="00234281"/>
    <w:rsid w:val="00243C1F"/>
    <w:rsid w:val="00247D3C"/>
    <w:rsid w:val="0026652C"/>
    <w:rsid w:val="00275FD0"/>
    <w:rsid w:val="002929F6"/>
    <w:rsid w:val="002A3724"/>
    <w:rsid w:val="002A55B5"/>
    <w:rsid w:val="002B2B91"/>
    <w:rsid w:val="002C43BB"/>
    <w:rsid w:val="002D46B9"/>
    <w:rsid w:val="002D6A54"/>
    <w:rsid w:val="002D7D69"/>
    <w:rsid w:val="002E0072"/>
    <w:rsid w:val="002E1178"/>
    <w:rsid w:val="002E3584"/>
    <w:rsid w:val="002E35D9"/>
    <w:rsid w:val="002E6AC4"/>
    <w:rsid w:val="002F352A"/>
    <w:rsid w:val="0030589A"/>
    <w:rsid w:val="003066EA"/>
    <w:rsid w:val="003115B2"/>
    <w:rsid w:val="00316CED"/>
    <w:rsid w:val="00317E8A"/>
    <w:rsid w:val="00322CCB"/>
    <w:rsid w:val="00340CB3"/>
    <w:rsid w:val="003455CC"/>
    <w:rsid w:val="0035259D"/>
    <w:rsid w:val="0035273F"/>
    <w:rsid w:val="00353E46"/>
    <w:rsid w:val="003670FF"/>
    <w:rsid w:val="00367CB5"/>
    <w:rsid w:val="00386C8C"/>
    <w:rsid w:val="00390B27"/>
    <w:rsid w:val="00392913"/>
    <w:rsid w:val="00395DCD"/>
    <w:rsid w:val="00395E92"/>
    <w:rsid w:val="003A3F10"/>
    <w:rsid w:val="003A4C51"/>
    <w:rsid w:val="003B267B"/>
    <w:rsid w:val="003D01D5"/>
    <w:rsid w:val="003D3F96"/>
    <w:rsid w:val="003E08C7"/>
    <w:rsid w:val="003E1F6B"/>
    <w:rsid w:val="003E55B8"/>
    <w:rsid w:val="003E5A7E"/>
    <w:rsid w:val="003F0E6F"/>
    <w:rsid w:val="003F3E83"/>
    <w:rsid w:val="003F75EF"/>
    <w:rsid w:val="00406336"/>
    <w:rsid w:val="0041130E"/>
    <w:rsid w:val="00421384"/>
    <w:rsid w:val="00461CE1"/>
    <w:rsid w:val="004869E3"/>
    <w:rsid w:val="00492B71"/>
    <w:rsid w:val="00493161"/>
    <w:rsid w:val="0049433B"/>
    <w:rsid w:val="004A218C"/>
    <w:rsid w:val="004A350B"/>
    <w:rsid w:val="004A53EF"/>
    <w:rsid w:val="004B15F3"/>
    <w:rsid w:val="004E25C1"/>
    <w:rsid w:val="004F163F"/>
    <w:rsid w:val="004F2E1F"/>
    <w:rsid w:val="005122D1"/>
    <w:rsid w:val="00524787"/>
    <w:rsid w:val="005334DB"/>
    <w:rsid w:val="00542E76"/>
    <w:rsid w:val="005569C4"/>
    <w:rsid w:val="00557507"/>
    <w:rsid w:val="005712F7"/>
    <w:rsid w:val="0057227E"/>
    <w:rsid w:val="00574BFD"/>
    <w:rsid w:val="005859CD"/>
    <w:rsid w:val="0059552E"/>
    <w:rsid w:val="00597827"/>
    <w:rsid w:val="005A1E63"/>
    <w:rsid w:val="005C17EE"/>
    <w:rsid w:val="005C1E05"/>
    <w:rsid w:val="005C64E2"/>
    <w:rsid w:val="005D4CE6"/>
    <w:rsid w:val="005D569C"/>
    <w:rsid w:val="005E038E"/>
    <w:rsid w:val="005F3AB0"/>
    <w:rsid w:val="0061417C"/>
    <w:rsid w:val="00620907"/>
    <w:rsid w:val="006428C4"/>
    <w:rsid w:val="0064768F"/>
    <w:rsid w:val="00651670"/>
    <w:rsid w:val="00661A00"/>
    <w:rsid w:val="006665C4"/>
    <w:rsid w:val="00674EED"/>
    <w:rsid w:val="006925F8"/>
    <w:rsid w:val="00697C95"/>
    <w:rsid w:val="006C6B03"/>
    <w:rsid w:val="006E6DBE"/>
    <w:rsid w:val="006F7364"/>
    <w:rsid w:val="007034CF"/>
    <w:rsid w:val="00707EFD"/>
    <w:rsid w:val="0071171B"/>
    <w:rsid w:val="00713063"/>
    <w:rsid w:val="00717386"/>
    <w:rsid w:val="00727CF1"/>
    <w:rsid w:val="00741D36"/>
    <w:rsid w:val="00741F8A"/>
    <w:rsid w:val="0077002C"/>
    <w:rsid w:val="00774B82"/>
    <w:rsid w:val="00792BC2"/>
    <w:rsid w:val="007A623B"/>
    <w:rsid w:val="007A70A7"/>
    <w:rsid w:val="007A7CF7"/>
    <w:rsid w:val="007B6329"/>
    <w:rsid w:val="007C7A8A"/>
    <w:rsid w:val="007D4283"/>
    <w:rsid w:val="007E2541"/>
    <w:rsid w:val="007F0D38"/>
    <w:rsid w:val="007F2178"/>
    <w:rsid w:val="00821988"/>
    <w:rsid w:val="00822F65"/>
    <w:rsid w:val="008318F5"/>
    <w:rsid w:val="00834739"/>
    <w:rsid w:val="00836A0F"/>
    <w:rsid w:val="00840AFE"/>
    <w:rsid w:val="00867A98"/>
    <w:rsid w:val="00876231"/>
    <w:rsid w:val="00881703"/>
    <w:rsid w:val="00885A2B"/>
    <w:rsid w:val="00886D58"/>
    <w:rsid w:val="00890D4F"/>
    <w:rsid w:val="00895B0E"/>
    <w:rsid w:val="008A796B"/>
    <w:rsid w:val="008B4354"/>
    <w:rsid w:val="008B65E0"/>
    <w:rsid w:val="008C6092"/>
    <w:rsid w:val="008C7255"/>
    <w:rsid w:val="008D3881"/>
    <w:rsid w:val="008E4D0E"/>
    <w:rsid w:val="008E54FB"/>
    <w:rsid w:val="008F19D0"/>
    <w:rsid w:val="008F65E3"/>
    <w:rsid w:val="00925196"/>
    <w:rsid w:val="00935396"/>
    <w:rsid w:val="00935DD9"/>
    <w:rsid w:val="0093741D"/>
    <w:rsid w:val="00941282"/>
    <w:rsid w:val="00975DDE"/>
    <w:rsid w:val="00980209"/>
    <w:rsid w:val="00986264"/>
    <w:rsid w:val="009879DC"/>
    <w:rsid w:val="00990441"/>
    <w:rsid w:val="00990F8C"/>
    <w:rsid w:val="009922F5"/>
    <w:rsid w:val="009939D1"/>
    <w:rsid w:val="00993B95"/>
    <w:rsid w:val="009A68EA"/>
    <w:rsid w:val="009A7E05"/>
    <w:rsid w:val="009B60AE"/>
    <w:rsid w:val="009C3BE2"/>
    <w:rsid w:val="009F0DDA"/>
    <w:rsid w:val="00A00B8E"/>
    <w:rsid w:val="00A063C0"/>
    <w:rsid w:val="00A07632"/>
    <w:rsid w:val="00A11FBA"/>
    <w:rsid w:val="00A14D26"/>
    <w:rsid w:val="00A20FA2"/>
    <w:rsid w:val="00A21EE4"/>
    <w:rsid w:val="00A22724"/>
    <w:rsid w:val="00A2483D"/>
    <w:rsid w:val="00A26707"/>
    <w:rsid w:val="00A40A31"/>
    <w:rsid w:val="00A536C1"/>
    <w:rsid w:val="00A604F4"/>
    <w:rsid w:val="00A618EB"/>
    <w:rsid w:val="00A721BF"/>
    <w:rsid w:val="00A7220B"/>
    <w:rsid w:val="00A906BB"/>
    <w:rsid w:val="00A90D6E"/>
    <w:rsid w:val="00AB0D23"/>
    <w:rsid w:val="00AB474D"/>
    <w:rsid w:val="00AE021D"/>
    <w:rsid w:val="00AE0A6E"/>
    <w:rsid w:val="00AE289D"/>
    <w:rsid w:val="00AE50FD"/>
    <w:rsid w:val="00AF284C"/>
    <w:rsid w:val="00B24974"/>
    <w:rsid w:val="00B24F9A"/>
    <w:rsid w:val="00B31016"/>
    <w:rsid w:val="00B47BCA"/>
    <w:rsid w:val="00B52FC6"/>
    <w:rsid w:val="00B544A8"/>
    <w:rsid w:val="00B55E69"/>
    <w:rsid w:val="00B61CE9"/>
    <w:rsid w:val="00B710CE"/>
    <w:rsid w:val="00B818CA"/>
    <w:rsid w:val="00BB1CC0"/>
    <w:rsid w:val="00BB3250"/>
    <w:rsid w:val="00BB7BC0"/>
    <w:rsid w:val="00BC6532"/>
    <w:rsid w:val="00BD23B9"/>
    <w:rsid w:val="00BD3F96"/>
    <w:rsid w:val="00BE6545"/>
    <w:rsid w:val="00C14584"/>
    <w:rsid w:val="00C147D1"/>
    <w:rsid w:val="00C35411"/>
    <w:rsid w:val="00C41193"/>
    <w:rsid w:val="00C42D9E"/>
    <w:rsid w:val="00C6792D"/>
    <w:rsid w:val="00C71F34"/>
    <w:rsid w:val="00C74E65"/>
    <w:rsid w:val="00C76AF0"/>
    <w:rsid w:val="00C85278"/>
    <w:rsid w:val="00C87521"/>
    <w:rsid w:val="00C920D7"/>
    <w:rsid w:val="00C976DA"/>
    <w:rsid w:val="00CA6B8E"/>
    <w:rsid w:val="00CC0805"/>
    <w:rsid w:val="00CC10ED"/>
    <w:rsid w:val="00CD2B1A"/>
    <w:rsid w:val="00CE092F"/>
    <w:rsid w:val="00CF1BC9"/>
    <w:rsid w:val="00CF2849"/>
    <w:rsid w:val="00D15C69"/>
    <w:rsid w:val="00D226D3"/>
    <w:rsid w:val="00D30554"/>
    <w:rsid w:val="00D42639"/>
    <w:rsid w:val="00D47002"/>
    <w:rsid w:val="00D52FEB"/>
    <w:rsid w:val="00D57EFC"/>
    <w:rsid w:val="00D758B3"/>
    <w:rsid w:val="00D8149F"/>
    <w:rsid w:val="00DB5377"/>
    <w:rsid w:val="00DD327A"/>
    <w:rsid w:val="00DF2175"/>
    <w:rsid w:val="00DF752C"/>
    <w:rsid w:val="00E37597"/>
    <w:rsid w:val="00E51F69"/>
    <w:rsid w:val="00E520A7"/>
    <w:rsid w:val="00E54A19"/>
    <w:rsid w:val="00E70B9A"/>
    <w:rsid w:val="00E714ED"/>
    <w:rsid w:val="00E7156A"/>
    <w:rsid w:val="00E73E63"/>
    <w:rsid w:val="00E81E30"/>
    <w:rsid w:val="00E978AD"/>
    <w:rsid w:val="00EA0DC6"/>
    <w:rsid w:val="00EA2B2B"/>
    <w:rsid w:val="00EA5B54"/>
    <w:rsid w:val="00EA650C"/>
    <w:rsid w:val="00EB4D11"/>
    <w:rsid w:val="00EC78CF"/>
    <w:rsid w:val="00ED6915"/>
    <w:rsid w:val="00ED7FA4"/>
    <w:rsid w:val="00EF3944"/>
    <w:rsid w:val="00EF5F46"/>
    <w:rsid w:val="00F00686"/>
    <w:rsid w:val="00F01652"/>
    <w:rsid w:val="00F0436F"/>
    <w:rsid w:val="00F06568"/>
    <w:rsid w:val="00F13755"/>
    <w:rsid w:val="00F17622"/>
    <w:rsid w:val="00F26337"/>
    <w:rsid w:val="00F27301"/>
    <w:rsid w:val="00F47D99"/>
    <w:rsid w:val="00F5426C"/>
    <w:rsid w:val="00F6684B"/>
    <w:rsid w:val="00F81419"/>
    <w:rsid w:val="00F9210D"/>
    <w:rsid w:val="00F92BF9"/>
    <w:rsid w:val="00F951B0"/>
    <w:rsid w:val="00FA1BE0"/>
    <w:rsid w:val="00FA3379"/>
    <w:rsid w:val="00FA7BA7"/>
    <w:rsid w:val="00FB12CA"/>
    <w:rsid w:val="00FB6A9C"/>
    <w:rsid w:val="00FC1364"/>
    <w:rsid w:val="00FD4F4D"/>
    <w:rsid w:val="00FD7221"/>
    <w:rsid w:val="00FE5DB3"/>
    <w:rsid w:val="00FE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D5B61"/>
  <w15:chartTrackingRefBased/>
  <w15:docId w15:val="{FD958CB9-F689-4F1F-91C9-DE7A41C2E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0D7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แบบอักษรของย่อหน้าเริ่มต้น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D5A3B-19E1-4806-9290-664BED6EE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LiteOS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MoZarD</dc:creator>
  <cp:keywords/>
  <dc:description/>
  <cp:lastModifiedBy>พฤฒิพงษ์ แย้มเกสร</cp:lastModifiedBy>
  <cp:revision>2</cp:revision>
  <cp:lastPrinted>2018-10-17T02:31:00Z</cp:lastPrinted>
  <dcterms:created xsi:type="dcterms:W3CDTF">2024-03-19T05:22:00Z</dcterms:created>
  <dcterms:modified xsi:type="dcterms:W3CDTF">2024-03-19T05:22:00Z</dcterms:modified>
</cp:coreProperties>
</file>